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8EDE2" w14:textId="77777777" w:rsidR="009B40DB" w:rsidRPr="009F38D9" w:rsidRDefault="009B40DB" w:rsidP="009B40DB">
      <w:pPr>
        <w:jc w:val="both"/>
        <w:rPr>
          <w:sz w:val="28"/>
          <w:szCs w:val="28"/>
        </w:rPr>
      </w:pPr>
      <w:bookmarkStart w:id="0" w:name="_GoBack"/>
      <w:bookmarkEnd w:id="0"/>
      <w:r w:rsidRPr="00507CC5">
        <w:rPr>
          <w:noProof/>
          <w:lang w:eastAsia="it-IT"/>
        </w:rPr>
        <w:drawing>
          <wp:inline distT="0" distB="0" distL="0" distR="0" wp14:anchorId="069ABE37" wp14:editId="398A0DB4">
            <wp:extent cx="6191250" cy="1005840"/>
            <wp:effectExtent l="0" t="0" r="0" b="381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DD502" w14:textId="77777777" w:rsidR="00C70D16" w:rsidRPr="00DD3649" w:rsidRDefault="00C70D16" w:rsidP="00C70D16">
      <w:pPr>
        <w:spacing w:after="0"/>
        <w:jc w:val="center"/>
        <w:rPr>
          <w:b/>
          <w:sz w:val="48"/>
          <w:szCs w:val="48"/>
          <w:u w:val="single"/>
        </w:rPr>
      </w:pPr>
      <w:r w:rsidRPr="00DD3649">
        <w:rPr>
          <w:b/>
          <w:sz w:val="48"/>
          <w:szCs w:val="48"/>
          <w:u w:val="single"/>
        </w:rPr>
        <w:t>COMUNICATO</w:t>
      </w:r>
    </w:p>
    <w:p w14:paraId="62170343" w14:textId="00762DE0" w:rsidR="00EA3914" w:rsidRPr="00EA3914" w:rsidRDefault="00EA3914" w:rsidP="00EA3914">
      <w:pPr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</w:rPr>
      </w:pPr>
      <w:r w:rsidRPr="00EA3914">
        <w:rPr>
          <w:rFonts w:ascii="Arial" w:hAnsi="Arial" w:cs="Arial"/>
          <w:b/>
          <w:bCs/>
          <w:sz w:val="24"/>
          <w:szCs w:val="24"/>
        </w:rPr>
        <w:t>Care colleghe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EA3914">
        <w:rPr>
          <w:rFonts w:ascii="Arial" w:hAnsi="Arial" w:cs="Arial"/>
          <w:b/>
          <w:bCs/>
          <w:sz w:val="24"/>
          <w:szCs w:val="24"/>
        </w:rPr>
        <w:t>Cari colleghi</w:t>
      </w:r>
    </w:p>
    <w:p w14:paraId="27E5194D" w14:textId="4B3B206F" w:rsidR="00EA3914" w:rsidRPr="00EA3914" w:rsidRDefault="00EA3914" w:rsidP="00EA391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A3914">
        <w:rPr>
          <w:rFonts w:ascii="Arial" w:hAnsi="Arial" w:cs="Arial"/>
        </w:rPr>
        <w:t xml:space="preserve">Vi informiamo che il 21 luglio scorso tra le scriventi OOSS e l’Azienda rappresentata dalla dott.ssa Carla Bellavia, presente il dott. Enzo Talli, è stato raggiunto l’accordo sull’introduzione dello Smart </w:t>
      </w:r>
      <w:proofErr w:type="spellStart"/>
      <w:r w:rsidRPr="00EA3914">
        <w:rPr>
          <w:rFonts w:ascii="Arial" w:hAnsi="Arial" w:cs="Arial"/>
        </w:rPr>
        <w:t>Working</w:t>
      </w:r>
      <w:proofErr w:type="spellEnd"/>
      <w:r w:rsidRPr="00EA3914">
        <w:rPr>
          <w:rFonts w:ascii="Arial" w:hAnsi="Arial" w:cs="Arial"/>
        </w:rPr>
        <w:t xml:space="preserve"> per i lavoratori dipendenti di Groupama Assicurazioni e G-</w:t>
      </w:r>
      <w:proofErr w:type="spellStart"/>
      <w:r w:rsidRPr="00EA3914">
        <w:rPr>
          <w:rFonts w:ascii="Arial" w:hAnsi="Arial" w:cs="Arial"/>
        </w:rPr>
        <w:t>Evolution</w:t>
      </w:r>
      <w:proofErr w:type="spellEnd"/>
      <w:r w:rsidR="00CB1B98">
        <w:rPr>
          <w:rFonts w:ascii="Arial" w:hAnsi="Arial" w:cs="Arial"/>
        </w:rPr>
        <w:t>.</w:t>
      </w:r>
    </w:p>
    <w:p w14:paraId="2DF3020A" w14:textId="3104FA92" w:rsidR="00EA3914" w:rsidRPr="00EA3914" w:rsidRDefault="00EA3914" w:rsidP="00EA391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A3914">
        <w:rPr>
          <w:rFonts w:ascii="Arial" w:hAnsi="Arial" w:cs="Arial"/>
        </w:rPr>
        <w:t>L’accordo</w:t>
      </w:r>
      <w:r w:rsidR="00644E19">
        <w:rPr>
          <w:rFonts w:ascii="Arial" w:hAnsi="Arial" w:cs="Arial"/>
        </w:rPr>
        <w:t xml:space="preserve"> </w:t>
      </w:r>
      <w:r w:rsidR="00BF46C7">
        <w:rPr>
          <w:rFonts w:ascii="Arial" w:hAnsi="Arial" w:cs="Arial"/>
        </w:rPr>
        <w:t xml:space="preserve">che </w:t>
      </w:r>
      <w:r w:rsidR="00644E19" w:rsidRPr="00EA3914">
        <w:rPr>
          <w:rFonts w:ascii="Arial" w:hAnsi="Arial" w:cs="Arial"/>
        </w:rPr>
        <w:t>prevede che l'attività lavorativa potrà svolgersi per due giorni a settimana in modalità cd agile e per tre giorni presso la sede di lavoro</w:t>
      </w:r>
      <w:r w:rsidR="00644E19">
        <w:rPr>
          <w:rFonts w:ascii="Arial" w:hAnsi="Arial" w:cs="Arial"/>
        </w:rPr>
        <w:t>, e</w:t>
      </w:r>
      <w:r w:rsidRPr="00EA3914">
        <w:rPr>
          <w:rFonts w:ascii="Arial" w:hAnsi="Arial" w:cs="Arial"/>
        </w:rPr>
        <w:t>ntrerà in vigore alla fine del periodo emergenziale legato alla pandemia Covid19</w:t>
      </w:r>
      <w:r w:rsidR="00644E19">
        <w:rPr>
          <w:rFonts w:ascii="Arial" w:hAnsi="Arial" w:cs="Arial"/>
        </w:rPr>
        <w:t xml:space="preserve">, scadrà il 31 dicembre 2022 salvo proroga ed </w:t>
      </w:r>
      <w:r w:rsidRPr="00EA3914">
        <w:rPr>
          <w:rFonts w:ascii="Arial" w:hAnsi="Arial" w:cs="Arial"/>
        </w:rPr>
        <w:t xml:space="preserve">avrà una </w:t>
      </w:r>
      <w:r w:rsidR="00644E19">
        <w:rPr>
          <w:rFonts w:ascii="Arial" w:hAnsi="Arial" w:cs="Arial"/>
        </w:rPr>
        <w:t xml:space="preserve">prima fase di </w:t>
      </w:r>
      <w:r w:rsidRPr="00EA3914">
        <w:rPr>
          <w:rFonts w:ascii="Arial" w:hAnsi="Arial" w:cs="Arial"/>
        </w:rPr>
        <w:t>dodici mesi a titolo sperimentale</w:t>
      </w:r>
      <w:r w:rsidR="00644E19">
        <w:rPr>
          <w:rFonts w:ascii="Arial" w:hAnsi="Arial" w:cs="Arial"/>
        </w:rPr>
        <w:t>.</w:t>
      </w:r>
    </w:p>
    <w:p w14:paraId="5EA20502" w14:textId="7ACCBA05" w:rsidR="00EA3914" w:rsidRPr="00EA3914" w:rsidRDefault="00EA3914" w:rsidP="00EA391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A3914">
        <w:rPr>
          <w:rFonts w:ascii="Arial" w:hAnsi="Arial" w:cs="Arial"/>
        </w:rPr>
        <w:t>L'accesso allo S</w:t>
      </w:r>
      <w:r w:rsidR="00D92066">
        <w:rPr>
          <w:rFonts w:ascii="Arial" w:hAnsi="Arial" w:cs="Arial"/>
        </w:rPr>
        <w:t>WE</w:t>
      </w:r>
      <w:r w:rsidRPr="00EA3914">
        <w:rPr>
          <w:rFonts w:ascii="Arial" w:hAnsi="Arial" w:cs="Arial"/>
        </w:rPr>
        <w:t xml:space="preserve"> sarà su base volontaria, per richiederlo occorrerà presentare apposita richiesta alla direzione risorse umane con modalità che l’Azienda renderà note in seguito. </w:t>
      </w:r>
    </w:p>
    <w:p w14:paraId="549923BB" w14:textId="435BE199" w:rsidR="00971BAD" w:rsidRPr="00971BAD" w:rsidRDefault="00971BAD" w:rsidP="00971BA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71BAD">
        <w:rPr>
          <w:rFonts w:ascii="Arial" w:hAnsi="Arial" w:cs="Arial"/>
        </w:rPr>
        <w:t>Nella fase iniziale, che si svolgerà nell’arco di 12 mesi, lo SW verrà applicato al 50% del personale dipendente ad esclusione di alcune tipologie di lavoratori (DM, AM, specialisti danni e vita, ufficio posta), con l’obiettivo di incrementare progressivamente la percentuale fino ad includere tutti i lavoratori, salvo quelli espressamente esclusi.  </w:t>
      </w:r>
    </w:p>
    <w:p w14:paraId="0CA756FC" w14:textId="11FCA7B6" w:rsidR="00EA3914" w:rsidRPr="00EA3914" w:rsidRDefault="00EA3914" w:rsidP="00EA391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A3914">
        <w:rPr>
          <w:rFonts w:ascii="Arial" w:hAnsi="Arial" w:cs="Arial"/>
        </w:rPr>
        <w:t xml:space="preserve">L'appartenenza alle categorie cd fragili, periodi di </w:t>
      </w:r>
      <w:proofErr w:type="spellStart"/>
      <w:r w:rsidRPr="00EA3914">
        <w:rPr>
          <w:rFonts w:ascii="Arial" w:hAnsi="Arial" w:cs="Arial"/>
        </w:rPr>
        <w:t>pre</w:t>
      </w:r>
      <w:proofErr w:type="spellEnd"/>
      <w:r w:rsidRPr="00EA3914">
        <w:rPr>
          <w:rFonts w:ascii="Arial" w:hAnsi="Arial" w:cs="Arial"/>
        </w:rPr>
        <w:t xml:space="preserve"> e post maternità nonché la distanza tra casa e sede di lavoro, rappresenteranno parametri preferenziali per l'accesso; qualora le richieste pervenute siano superiori al 50% l'accordo prevede che lo SW sia garantito a rotazione a tutti i richiedenti.</w:t>
      </w:r>
    </w:p>
    <w:p w14:paraId="0AC0ADD5" w14:textId="71B20441" w:rsidR="00EA3914" w:rsidRPr="00EA3914" w:rsidRDefault="00EA3914" w:rsidP="00EA391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A3914">
        <w:rPr>
          <w:rFonts w:ascii="Arial" w:hAnsi="Arial" w:cs="Arial"/>
        </w:rPr>
        <w:t>L’azienda fornirà ai colleghi la strumentazione tecnologica necessaria (pc portatile e smartphone qualora necessario per l’attività svolta) mentre il collegamento dovrà essere assicurato dal singolo lavoratore</w:t>
      </w:r>
      <w:r w:rsidR="00CB1B98">
        <w:rPr>
          <w:rFonts w:ascii="Arial" w:hAnsi="Arial" w:cs="Arial"/>
        </w:rPr>
        <w:t xml:space="preserve">; </w:t>
      </w:r>
      <w:r w:rsidRPr="00EA3914">
        <w:rPr>
          <w:rFonts w:ascii="Arial" w:hAnsi="Arial" w:cs="Arial"/>
        </w:rPr>
        <w:t>l’</w:t>
      </w:r>
      <w:r w:rsidR="00CB1B98">
        <w:rPr>
          <w:rFonts w:ascii="Arial" w:hAnsi="Arial" w:cs="Arial"/>
        </w:rPr>
        <w:t>A</w:t>
      </w:r>
      <w:r w:rsidRPr="00EA3914">
        <w:rPr>
          <w:rFonts w:ascii="Arial" w:hAnsi="Arial" w:cs="Arial"/>
        </w:rPr>
        <w:t>zienda riconoscerà un importo mensile di 20€ a titolo di rimborso spese e per le giornate lavorative svolte in modalità agile verrà erogato il buono pasto.</w:t>
      </w:r>
    </w:p>
    <w:p w14:paraId="1CD98545" w14:textId="77777777" w:rsidR="00EA3914" w:rsidRPr="00EA3914" w:rsidRDefault="00EA3914" w:rsidP="00EA391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EA3914">
        <w:rPr>
          <w:rFonts w:ascii="Arial" w:hAnsi="Arial" w:cs="Arial"/>
        </w:rPr>
        <w:t>Le OOSS ritengono che l’accordo sullo SW rappresenti uno dei migliori sottoscritti nel mercato di riferimento e si augurano che l'Azienda garantisca integralmente la sua corretta applicazione.</w:t>
      </w:r>
    </w:p>
    <w:p w14:paraId="61EC543B" w14:textId="77777777" w:rsidR="007615F3" w:rsidRPr="007615F3" w:rsidRDefault="007615F3" w:rsidP="007615F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7615F3">
        <w:rPr>
          <w:rFonts w:ascii="Arial" w:hAnsi="Arial" w:cs="Arial"/>
        </w:rPr>
        <w:t xml:space="preserve">Vi informiamo inoltre che in pari data tra le scriventi OOSS e l’Azienda è stato sottoscritto un importante accordo relativo alla creazione di un osservatorio congiunto sull’innovazione tecnologica in Groupama Assicurazioni </w:t>
      </w:r>
      <w:proofErr w:type="spellStart"/>
      <w:r w:rsidRPr="007615F3">
        <w:rPr>
          <w:rFonts w:ascii="Arial" w:hAnsi="Arial" w:cs="Arial"/>
        </w:rPr>
        <w:t>SpA</w:t>
      </w:r>
      <w:proofErr w:type="spellEnd"/>
      <w:r w:rsidRPr="007615F3">
        <w:rPr>
          <w:rFonts w:ascii="Arial" w:hAnsi="Arial" w:cs="Arial"/>
        </w:rPr>
        <w:t>. Obiettivo dell’Osservatorio è di accompagnare le fasi di cambiamento conseguenti alla nuova tecnologia e alla digitalizzazione per elaborare soluzioni condivise. Particolare attenzione sarà dedicata all’impatto dei processi di innovazione tecnologica, sulle persone, le ricadute in termini organizzativi e di processo, le esigenze di formazione e riconversione professionale, gli eventuali impatti psicologici e/o di conciliazione dei tempi di vita e di lavoro.</w:t>
      </w:r>
    </w:p>
    <w:p w14:paraId="69717EAA" w14:textId="60639A0F" w:rsidR="00EA3914" w:rsidRPr="00EA3914" w:rsidRDefault="00EA3914" w:rsidP="00EA3914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Cogliamo infine l’occasione per informarvi che il 2 luglio scorso le scriventi OOSS hanno incontrato l’AD dott. </w:t>
      </w:r>
      <w:proofErr w:type="spellStart"/>
      <w:r>
        <w:rPr>
          <w:rFonts w:ascii="Arial" w:hAnsi="Arial" w:cs="Arial"/>
        </w:rPr>
        <w:t>Cordier</w:t>
      </w:r>
      <w:proofErr w:type="spellEnd"/>
      <w:r>
        <w:rPr>
          <w:rFonts w:ascii="Arial" w:hAnsi="Arial" w:cs="Arial"/>
        </w:rPr>
        <w:t xml:space="preserve"> insieme alla dott.ssa Bellavia per la prevista riunione informativa sul bilancio 2019 di cui </w:t>
      </w:r>
      <w:r w:rsidR="00CB1B98">
        <w:rPr>
          <w:rFonts w:ascii="Arial" w:hAnsi="Arial" w:cs="Arial"/>
        </w:rPr>
        <w:t xml:space="preserve">peraltro </w:t>
      </w:r>
      <w:r>
        <w:rPr>
          <w:rFonts w:ascii="Arial" w:hAnsi="Arial" w:cs="Arial"/>
        </w:rPr>
        <w:t xml:space="preserve">erano </w:t>
      </w:r>
      <w:r w:rsidR="00CB1B98">
        <w:rPr>
          <w:rFonts w:ascii="Arial" w:hAnsi="Arial" w:cs="Arial"/>
        </w:rPr>
        <w:t xml:space="preserve">già </w:t>
      </w:r>
      <w:r>
        <w:rPr>
          <w:rFonts w:ascii="Arial" w:hAnsi="Arial" w:cs="Arial"/>
        </w:rPr>
        <w:t>noti i contenuti. Nella circostanza su nostra richiesta il dott</w:t>
      </w:r>
      <w:r w:rsidR="00CB1B9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Cordier</w:t>
      </w:r>
      <w:proofErr w:type="spellEnd"/>
      <w:r>
        <w:rPr>
          <w:rFonts w:ascii="Arial" w:hAnsi="Arial" w:cs="Arial"/>
        </w:rPr>
        <w:t xml:space="preserve"> ha anticipato che il bilancio semestrale al 30 giugno 2020 dovrebbe far registrare un risultato positivo</w:t>
      </w:r>
      <w:r w:rsidR="00CB1B98">
        <w:rPr>
          <w:rFonts w:ascii="Arial" w:hAnsi="Arial" w:cs="Arial"/>
        </w:rPr>
        <w:t>.</w:t>
      </w:r>
    </w:p>
    <w:p w14:paraId="60B1A833" w14:textId="77777777" w:rsidR="00D92066" w:rsidRDefault="00EA3914" w:rsidP="00D92066">
      <w:pPr>
        <w:spacing w:after="0"/>
        <w:rPr>
          <w:rFonts w:ascii="Arial" w:hAnsi="Arial" w:cs="Arial"/>
        </w:rPr>
      </w:pPr>
      <w:r w:rsidRPr="00EA3914">
        <w:rPr>
          <w:rFonts w:ascii="Arial" w:hAnsi="Arial" w:cs="Arial"/>
        </w:rPr>
        <w:t>In allegato entrambi gli accordi sottoscritti</w:t>
      </w:r>
      <w:r>
        <w:rPr>
          <w:rFonts w:ascii="Arial" w:hAnsi="Arial" w:cs="Arial"/>
        </w:rPr>
        <w:t xml:space="preserve"> e </w:t>
      </w:r>
      <w:r w:rsidRPr="00EA3914">
        <w:rPr>
          <w:rFonts w:ascii="Arial" w:hAnsi="Arial" w:cs="Arial"/>
        </w:rPr>
        <w:t xml:space="preserve">buone vacanze a tutti </w:t>
      </w:r>
    </w:p>
    <w:p w14:paraId="6A5243F9" w14:textId="77777777" w:rsidR="00D92066" w:rsidRDefault="00D92066" w:rsidP="00D92066">
      <w:pPr>
        <w:spacing w:after="0"/>
        <w:rPr>
          <w:rFonts w:ascii="Arial" w:hAnsi="Arial" w:cs="Arial"/>
        </w:rPr>
      </w:pPr>
    </w:p>
    <w:p w14:paraId="4BC25573" w14:textId="77777777" w:rsidR="00CB1B98" w:rsidRDefault="00D92066" w:rsidP="00D920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Roma 4 agosto 2020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38768A" w14:textId="681A15C7" w:rsidR="00D92066" w:rsidRPr="00362CDF" w:rsidRDefault="00D92066" w:rsidP="00CB1B98">
      <w:pPr>
        <w:spacing w:after="0"/>
        <w:ind w:left="2124" w:firstLine="708"/>
        <w:rPr>
          <w:b/>
          <w:sz w:val="36"/>
          <w:szCs w:val="36"/>
        </w:rPr>
      </w:pPr>
      <w:r w:rsidRPr="00362CDF">
        <w:rPr>
          <w:b/>
          <w:sz w:val="36"/>
          <w:szCs w:val="36"/>
        </w:rPr>
        <w:t>Le R.S.A. di Groupama Assicurazioni</w:t>
      </w:r>
    </w:p>
    <w:sectPr w:rsidR="00D92066" w:rsidRPr="00362CDF" w:rsidSect="004E762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16"/>
    <w:rsid w:val="00015FBE"/>
    <w:rsid w:val="0006098B"/>
    <w:rsid w:val="00090EC9"/>
    <w:rsid w:val="00094368"/>
    <w:rsid w:val="00130A28"/>
    <w:rsid w:val="00136778"/>
    <w:rsid w:val="00192D87"/>
    <w:rsid w:val="00193FD7"/>
    <w:rsid w:val="001A4CA2"/>
    <w:rsid w:val="001A6458"/>
    <w:rsid w:val="001C72A1"/>
    <w:rsid w:val="00247AE7"/>
    <w:rsid w:val="002849A9"/>
    <w:rsid w:val="0028711D"/>
    <w:rsid w:val="00294015"/>
    <w:rsid w:val="002A3091"/>
    <w:rsid w:val="002C31BD"/>
    <w:rsid w:val="002C5CCC"/>
    <w:rsid w:val="002C66F9"/>
    <w:rsid w:val="002C7DE2"/>
    <w:rsid w:val="002D74D0"/>
    <w:rsid w:val="002F2FDC"/>
    <w:rsid w:val="002F7E0A"/>
    <w:rsid w:val="0030513B"/>
    <w:rsid w:val="0036092D"/>
    <w:rsid w:val="00370F4D"/>
    <w:rsid w:val="0037158F"/>
    <w:rsid w:val="00374702"/>
    <w:rsid w:val="00382D6F"/>
    <w:rsid w:val="00421F7D"/>
    <w:rsid w:val="00430643"/>
    <w:rsid w:val="0045005B"/>
    <w:rsid w:val="00451730"/>
    <w:rsid w:val="00460A90"/>
    <w:rsid w:val="00467A3E"/>
    <w:rsid w:val="00470954"/>
    <w:rsid w:val="00480881"/>
    <w:rsid w:val="00481B46"/>
    <w:rsid w:val="004854AA"/>
    <w:rsid w:val="004A1DCE"/>
    <w:rsid w:val="004B3CF9"/>
    <w:rsid w:val="004B5E81"/>
    <w:rsid w:val="004E58AB"/>
    <w:rsid w:val="00526BE2"/>
    <w:rsid w:val="0053165C"/>
    <w:rsid w:val="005322B2"/>
    <w:rsid w:val="0053790C"/>
    <w:rsid w:val="00552A51"/>
    <w:rsid w:val="00554E75"/>
    <w:rsid w:val="0057167D"/>
    <w:rsid w:val="005725FE"/>
    <w:rsid w:val="00585573"/>
    <w:rsid w:val="005A0C61"/>
    <w:rsid w:val="005C1691"/>
    <w:rsid w:val="005E1BDB"/>
    <w:rsid w:val="005E317D"/>
    <w:rsid w:val="006257F0"/>
    <w:rsid w:val="006262FA"/>
    <w:rsid w:val="00644E19"/>
    <w:rsid w:val="00665D20"/>
    <w:rsid w:val="00666B85"/>
    <w:rsid w:val="00695FEF"/>
    <w:rsid w:val="006A7205"/>
    <w:rsid w:val="006A752A"/>
    <w:rsid w:val="006D26DA"/>
    <w:rsid w:val="006D6F8D"/>
    <w:rsid w:val="006E10CD"/>
    <w:rsid w:val="0072175D"/>
    <w:rsid w:val="007615F3"/>
    <w:rsid w:val="0078386D"/>
    <w:rsid w:val="007A5B52"/>
    <w:rsid w:val="007F0E6C"/>
    <w:rsid w:val="007F3CBD"/>
    <w:rsid w:val="007F59AC"/>
    <w:rsid w:val="007F714F"/>
    <w:rsid w:val="00820D93"/>
    <w:rsid w:val="008662D0"/>
    <w:rsid w:val="008907C5"/>
    <w:rsid w:val="0089557E"/>
    <w:rsid w:val="008A520F"/>
    <w:rsid w:val="008D59B8"/>
    <w:rsid w:val="00903DF0"/>
    <w:rsid w:val="00920C1F"/>
    <w:rsid w:val="00946511"/>
    <w:rsid w:val="00947842"/>
    <w:rsid w:val="00971BAD"/>
    <w:rsid w:val="009836F2"/>
    <w:rsid w:val="009B3056"/>
    <w:rsid w:val="009B40DB"/>
    <w:rsid w:val="009E2752"/>
    <w:rsid w:val="00A06B1C"/>
    <w:rsid w:val="00A159F7"/>
    <w:rsid w:val="00A167A9"/>
    <w:rsid w:val="00A27BB9"/>
    <w:rsid w:val="00A67FA5"/>
    <w:rsid w:val="00AE5BB9"/>
    <w:rsid w:val="00AF09E0"/>
    <w:rsid w:val="00AF3E4D"/>
    <w:rsid w:val="00B27092"/>
    <w:rsid w:val="00B366AB"/>
    <w:rsid w:val="00B57D76"/>
    <w:rsid w:val="00B702F5"/>
    <w:rsid w:val="00B7168F"/>
    <w:rsid w:val="00BB47B8"/>
    <w:rsid w:val="00BB5AAA"/>
    <w:rsid w:val="00BE3C6E"/>
    <w:rsid w:val="00BE683F"/>
    <w:rsid w:val="00BE71D2"/>
    <w:rsid w:val="00BF46C7"/>
    <w:rsid w:val="00C47AB4"/>
    <w:rsid w:val="00C70D16"/>
    <w:rsid w:val="00C829B6"/>
    <w:rsid w:val="00C8344D"/>
    <w:rsid w:val="00CA6C4D"/>
    <w:rsid w:val="00CA7E5D"/>
    <w:rsid w:val="00CB0C34"/>
    <w:rsid w:val="00CB1B98"/>
    <w:rsid w:val="00CE30A1"/>
    <w:rsid w:val="00CF69B8"/>
    <w:rsid w:val="00D02C10"/>
    <w:rsid w:val="00D16AE8"/>
    <w:rsid w:val="00D378BC"/>
    <w:rsid w:val="00D81B44"/>
    <w:rsid w:val="00D92066"/>
    <w:rsid w:val="00D96261"/>
    <w:rsid w:val="00DB0ABA"/>
    <w:rsid w:val="00DB136D"/>
    <w:rsid w:val="00DD6F87"/>
    <w:rsid w:val="00E037C4"/>
    <w:rsid w:val="00E10FDD"/>
    <w:rsid w:val="00E4701C"/>
    <w:rsid w:val="00E93BA1"/>
    <w:rsid w:val="00E94EEF"/>
    <w:rsid w:val="00EA3914"/>
    <w:rsid w:val="00EA6F93"/>
    <w:rsid w:val="00EB7272"/>
    <w:rsid w:val="00EB7CF3"/>
    <w:rsid w:val="00EC5573"/>
    <w:rsid w:val="00EC6065"/>
    <w:rsid w:val="00EC748C"/>
    <w:rsid w:val="00ED1237"/>
    <w:rsid w:val="00EE5DAF"/>
    <w:rsid w:val="00EF32C7"/>
    <w:rsid w:val="00F54A92"/>
    <w:rsid w:val="00F83015"/>
    <w:rsid w:val="00F95C11"/>
    <w:rsid w:val="00FC2147"/>
    <w:rsid w:val="00FC2E90"/>
    <w:rsid w:val="00FE150F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0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D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0DB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971BA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s1">
    <w:name w:val="s1"/>
    <w:basedOn w:val="Carpredefinitoparagrafo"/>
    <w:rsid w:val="00971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D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0DB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971BA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s1">
    <w:name w:val="s1"/>
    <w:basedOn w:val="Carpredefinitoparagrafo"/>
    <w:rsid w:val="00971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0EBB728815B4589A07B9DA34AAB9A" ma:contentTypeVersion="2" ma:contentTypeDescription="Creare un nuovo documento." ma:contentTypeScope="" ma:versionID="c8dc1d58fb3fe945ee42693b4e59b028">
  <xsd:schema xmlns:xsd="http://www.w3.org/2001/XMLSchema" xmlns:xs="http://www.w3.org/2001/XMLSchema" xmlns:p="http://schemas.microsoft.com/office/2006/metadata/properties" xmlns:ns3="db6abc92-aec8-4af2-95f8-5ef038a17f14" targetNamespace="http://schemas.microsoft.com/office/2006/metadata/properties" ma:root="true" ma:fieldsID="9302223167527085824d314270694a40" ns3:_="">
    <xsd:import namespace="db6abc92-aec8-4af2-95f8-5ef038a17f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abc92-aec8-4af2-95f8-5ef038a17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150EE3-43E5-4681-9646-E108B3286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EAD41-CCF6-4623-BDBB-88D470EA0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abc92-aec8-4af2-95f8-5ef038a17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77978-0238-4BD6-927C-D425AA12D8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 Antonio</dc:creator>
  <cp:lastModifiedBy>Windows</cp:lastModifiedBy>
  <cp:revision>2</cp:revision>
  <dcterms:created xsi:type="dcterms:W3CDTF">2020-08-06T21:02:00Z</dcterms:created>
  <dcterms:modified xsi:type="dcterms:W3CDTF">2020-08-06T21:02:00Z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0x0101009F70EBB728815B4589A07B9DA34AAB9A</vt:lpwstr>
  </property>
</Properties>
</file>